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78" w:rsidRPr="00EC72AC" w:rsidRDefault="00BB7EDC" w:rsidP="00EC72AC">
      <w:pPr>
        <w:pStyle w:val="Titre"/>
        <w:rPr>
          <w:lang w:val="fr-FR"/>
        </w:rPr>
      </w:pPr>
      <w:r>
        <w:rPr>
          <w:noProof/>
          <w:lang w:val="fr-FR" w:eastAsia="fr-F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1.6pt;margin-top:-54.95pt;width:125.6pt;height:54.45pt;z-index:251660288" stroked="f">
            <v:textbox>
              <w:txbxContent>
                <w:p w:rsidR="00041EB1" w:rsidRDefault="00041EB1">
                  <w:proofErr w:type="spellStart"/>
                  <w:r>
                    <w:t>Mylène</w:t>
                  </w:r>
                  <w:proofErr w:type="spellEnd"/>
                  <w:r>
                    <w:t xml:space="preserve"> Roche</w:t>
                  </w:r>
                </w:p>
                <w:p w:rsidR="00041EB1" w:rsidRDefault="00041EB1">
                  <w:r>
                    <w:t>30/09/13</w:t>
                  </w:r>
                </w:p>
              </w:txbxContent>
            </v:textbox>
          </v:shape>
        </w:pict>
      </w:r>
      <w:r w:rsidR="008A1778" w:rsidRPr="00EC72AC">
        <w:rPr>
          <w:lang w:val="fr-FR"/>
        </w:rPr>
        <w:t>Projet d’Auto Apprentissage</w:t>
      </w:r>
    </w:p>
    <w:p w:rsidR="008A1778" w:rsidRPr="00EC72AC" w:rsidRDefault="008A1778" w:rsidP="004019A2">
      <w:pPr>
        <w:pStyle w:val="Titre2"/>
        <w:rPr>
          <w:lang w:val="fr-FR"/>
        </w:rPr>
      </w:pPr>
      <w:r w:rsidRPr="00EC72AC">
        <w:rPr>
          <w:lang w:val="fr-FR"/>
        </w:rPr>
        <w:t>Problématique</w:t>
      </w:r>
      <w:r w:rsidR="004019A2" w:rsidRPr="00EC72AC">
        <w:rPr>
          <w:lang w:val="fr-FR"/>
        </w:rPr>
        <w:t xml:space="preserve"> </w:t>
      </w:r>
      <w:r w:rsidRPr="00EC72AC">
        <w:rPr>
          <w:lang w:val="fr-FR"/>
        </w:rPr>
        <w:t>:</w:t>
      </w:r>
    </w:p>
    <w:p w:rsidR="004019A2" w:rsidRPr="00EC72AC" w:rsidRDefault="008A1778" w:rsidP="008A1778">
      <w:pPr>
        <w:rPr>
          <w:lang w:val="fr-FR"/>
        </w:rPr>
      </w:pPr>
      <w:r w:rsidRPr="00EC72AC">
        <w:rPr>
          <w:lang w:val="fr-FR"/>
        </w:rPr>
        <w:t xml:space="preserve">Comment se rendre </w:t>
      </w:r>
      <w:r w:rsidRPr="00EC72AC">
        <w:rPr>
          <w:sz w:val="28"/>
          <w:lang w:val="fr-FR"/>
        </w:rPr>
        <w:t>légitime</w:t>
      </w:r>
      <w:r w:rsidRPr="00EC72AC">
        <w:rPr>
          <w:lang w:val="fr-FR"/>
        </w:rPr>
        <w:t xml:space="preserve"> dans l’utilisation de l’anglais dans sa </w:t>
      </w:r>
      <w:r w:rsidRPr="00EC72AC">
        <w:rPr>
          <w:sz w:val="28"/>
          <w:lang w:val="fr-FR"/>
        </w:rPr>
        <w:t xml:space="preserve">vie professionnelle </w:t>
      </w:r>
      <w:r w:rsidRPr="00EC72AC">
        <w:rPr>
          <w:lang w:val="fr-FR"/>
        </w:rPr>
        <w:t xml:space="preserve">alors qu’initialement le </w:t>
      </w:r>
      <w:r w:rsidRPr="00EC72AC">
        <w:rPr>
          <w:sz w:val="28"/>
          <w:lang w:val="fr-FR"/>
        </w:rPr>
        <w:t>contexte</w:t>
      </w:r>
      <w:r w:rsidRPr="00EC72AC">
        <w:rPr>
          <w:lang w:val="fr-FR"/>
        </w:rPr>
        <w:t xml:space="preserve"> ne permet pas d’atteindre le niveau optimal pour cela ?</w:t>
      </w:r>
    </w:p>
    <w:p w:rsidR="004019A2" w:rsidRPr="00EC72AC" w:rsidRDefault="004019A2" w:rsidP="004019A2">
      <w:pPr>
        <w:pStyle w:val="Titre2"/>
        <w:rPr>
          <w:lang w:val="fr-FR"/>
        </w:rPr>
      </w:pPr>
      <w:r w:rsidRPr="00EC72AC">
        <w:rPr>
          <w:noProof/>
          <w:lang w:val="fr-FR" w:eastAsia="fr-FR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-647065</wp:posOffset>
            </wp:positionH>
            <wp:positionV relativeFrom="paragraph">
              <wp:posOffset>408305</wp:posOffset>
            </wp:positionV>
            <wp:extent cx="2721610" cy="1786255"/>
            <wp:effectExtent l="19050" t="0" r="2540" b="0"/>
            <wp:wrapTight wrapText="bothSides">
              <wp:wrapPolygon edited="0">
                <wp:start x="-151" y="0"/>
                <wp:lineTo x="-151" y="21423"/>
                <wp:lineTo x="21620" y="21423"/>
                <wp:lineTo x="21620" y="0"/>
                <wp:lineTo x="-151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93" t="17966" r="66734" b="44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72AC">
        <w:rPr>
          <w:noProof/>
          <w:lang w:val="fr-FR" w:eastAsia="fr-F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429895</wp:posOffset>
            </wp:positionV>
            <wp:extent cx="4255135" cy="1796415"/>
            <wp:effectExtent l="19050" t="0" r="0" b="0"/>
            <wp:wrapTight wrapText="bothSides">
              <wp:wrapPolygon edited="0">
                <wp:start x="-97" y="0"/>
                <wp:lineTo x="-97" y="21302"/>
                <wp:lineTo x="21565" y="21302"/>
                <wp:lineTo x="21565" y="0"/>
                <wp:lineTo x="-97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8378" t="18824" r="32404" b="44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F5B" w:rsidRPr="00EC72AC">
        <w:rPr>
          <w:lang w:val="fr-FR"/>
        </w:rPr>
        <w:t>Organisation de l’apprentissage :</w:t>
      </w:r>
    </w:p>
    <w:p w:rsidR="004019A2" w:rsidRPr="00EC72AC" w:rsidRDefault="004019A2" w:rsidP="008A1778">
      <w:pPr>
        <w:rPr>
          <w:lang w:val="fr-FR"/>
        </w:rPr>
      </w:pPr>
    </w:p>
    <w:p w:rsidR="009C4F5B" w:rsidRPr="00EC72AC" w:rsidRDefault="00EC72AC" w:rsidP="004019A2">
      <w:pPr>
        <w:pStyle w:val="Titre2"/>
        <w:rPr>
          <w:lang w:val="fr-FR"/>
        </w:rPr>
      </w:pPr>
      <w:r w:rsidRPr="00EC72AC">
        <w:rPr>
          <w:lang w:val="fr-FR"/>
        </w:rPr>
        <w:t>VOCABULAIRE</w:t>
      </w:r>
      <w:r w:rsidR="009C4F5B" w:rsidRPr="00EC72AC">
        <w:rPr>
          <w:lang w:val="fr-FR"/>
        </w:rPr>
        <w:t>:</w:t>
      </w:r>
    </w:p>
    <w:p w:rsidR="004019A2" w:rsidRPr="00EC72AC" w:rsidRDefault="00EC72AC" w:rsidP="004019A2">
      <w:pPr>
        <w:rPr>
          <w:lang w:val="fr-FR"/>
        </w:rPr>
      </w:pPr>
      <w:r w:rsidRPr="00EC72AC">
        <w:rPr>
          <w:lang w:val="fr-FR"/>
        </w:rPr>
        <w:t>Engineering design</w:t>
      </w:r>
    </w:p>
    <w:p w:rsidR="00EC72AC" w:rsidRPr="00EC72AC" w:rsidRDefault="00EC72AC" w:rsidP="004019A2">
      <w:pPr>
        <w:rPr>
          <w:lang w:val="fr-FR"/>
        </w:rPr>
      </w:pPr>
    </w:p>
    <w:p w:rsidR="009C4F5B" w:rsidRPr="00EC72AC" w:rsidRDefault="00EC72AC" w:rsidP="004019A2">
      <w:pPr>
        <w:pStyle w:val="Titre2"/>
        <w:rPr>
          <w:lang w:val="fr-FR"/>
        </w:rPr>
      </w:pPr>
      <w:r w:rsidRPr="00EC72AC">
        <w:rPr>
          <w:lang w:val="fr-FR"/>
        </w:rPr>
        <w:t>GRAMMAIRE</w:t>
      </w:r>
      <w:r w:rsidR="009C4F5B" w:rsidRPr="00EC72AC">
        <w:rPr>
          <w:lang w:val="fr-FR"/>
        </w:rPr>
        <w:t>:</w:t>
      </w:r>
    </w:p>
    <w:p w:rsidR="001A6F91" w:rsidRPr="00EC72AC" w:rsidRDefault="001A6F91" w:rsidP="003A55EF">
      <w:pPr>
        <w:spacing w:before="0" w:after="0"/>
        <w:rPr>
          <w:lang w:val="fr-FR"/>
        </w:rPr>
      </w:pPr>
    </w:p>
    <w:p w:rsidR="00EC72AC" w:rsidRPr="00EC72AC" w:rsidRDefault="00EC72AC" w:rsidP="003A55EF">
      <w:pPr>
        <w:spacing w:before="0" w:after="0"/>
        <w:rPr>
          <w:lang w:val="fr-FR"/>
        </w:rPr>
      </w:pPr>
      <w:r w:rsidRPr="00EC72AC">
        <w:rPr>
          <w:lang w:val="fr-FR"/>
        </w:rPr>
        <w:t>Cours et exercices sur tous les temps existants en anglais</w:t>
      </w:r>
      <w:r>
        <w:rPr>
          <w:lang w:val="fr-FR"/>
        </w:rPr>
        <w:t xml:space="preserve"> : je m’aperçois que même ces bases qui pourraient être des plus évidentes, je ne les connais pas. </w:t>
      </w:r>
    </w:p>
    <w:p w:rsidR="00EC72AC" w:rsidRPr="00EC72AC" w:rsidRDefault="00EC72AC" w:rsidP="003A55EF">
      <w:pPr>
        <w:spacing w:before="0" w:after="0"/>
        <w:rPr>
          <w:lang w:val="fr-FR"/>
        </w:rPr>
      </w:pPr>
      <w:r w:rsidRPr="00EC72AC">
        <w:rPr>
          <w:lang w:val="fr-FR"/>
        </w:rPr>
        <w:t xml:space="preserve">Création d’un tableau </w:t>
      </w:r>
      <w:r>
        <w:rPr>
          <w:lang w:val="fr-FR"/>
        </w:rPr>
        <w:t>ré</w:t>
      </w:r>
      <w:r w:rsidRPr="00EC72AC">
        <w:rPr>
          <w:lang w:val="fr-FR"/>
        </w:rPr>
        <w:t xml:space="preserve">capitulatif = </w:t>
      </w:r>
      <w:r>
        <w:rPr>
          <w:lang w:val="fr-FR"/>
        </w:rPr>
        <w:t>moyen de synthétiser, et de réécrire ce que j’ai appris (j’ai une mémoire holographique).</w:t>
      </w:r>
    </w:p>
    <w:p w:rsidR="00EC72AC" w:rsidRPr="00EC72AC" w:rsidRDefault="00EC72AC" w:rsidP="003A55EF">
      <w:pPr>
        <w:spacing w:before="0" w:after="0"/>
        <w:rPr>
          <w:lang w:val="fr-FR"/>
        </w:rPr>
      </w:pPr>
    </w:p>
    <w:p w:rsidR="00EC72AC" w:rsidRDefault="00EC72AC" w:rsidP="00EC72AC">
      <w:pPr>
        <w:pStyle w:val="Titre2"/>
        <w:rPr>
          <w:lang w:val="fr-FR"/>
        </w:rPr>
      </w:pPr>
      <w:r w:rsidRPr="00EC72AC">
        <w:rPr>
          <w:lang w:val="fr-FR"/>
        </w:rPr>
        <w:t>MOTIVATION:</w:t>
      </w:r>
    </w:p>
    <w:p w:rsidR="00EC72AC" w:rsidRDefault="00EC72AC" w:rsidP="00EC72AC">
      <w:pPr>
        <w:rPr>
          <w:lang w:val="fr-FR"/>
        </w:rPr>
      </w:pPr>
      <w:r>
        <w:rPr>
          <w:lang w:val="fr-FR"/>
        </w:rPr>
        <w:t xml:space="preserve">Travail dans le train : permet l’utilisation du temps de voyage comme temps de travail, c’est une optimisation du temps. </w:t>
      </w:r>
      <w:r w:rsidR="00D411C1">
        <w:rPr>
          <w:lang w:val="fr-FR"/>
        </w:rPr>
        <w:t xml:space="preserve">Je me trouve plus efficace à travailler dans le train. Le temps de travail est de toute façon défini par le temps du voyage, cela donne un cadre, et il y a moins de sources de déconcentration (calme, pas de copains ou d’internet). Ce cadre me permet donc d’être plus efficace et de réaliser les choses à 100%. Pour quelqu’un comme moi qui aime les choses bien faites rapidement,  c’est donc un facteur de motivation. </w:t>
      </w:r>
    </w:p>
    <w:p w:rsidR="00883669" w:rsidRDefault="00883669" w:rsidP="00EC72AC">
      <w:pPr>
        <w:rPr>
          <w:lang w:val="fr-FR"/>
        </w:rPr>
      </w:pPr>
      <w:r>
        <w:rPr>
          <w:lang w:val="fr-FR"/>
        </w:rPr>
        <w:lastRenderedPageBreak/>
        <w:t>Active/Passive/ Concret : Je préfère largement travailler en actif qu’en passif et que cela aboutisse à quelque chose de concret. Pour être persuadée de ma progression</w:t>
      </w:r>
      <w:r w:rsidR="00F75AD2">
        <w:rPr>
          <w:lang w:val="fr-FR"/>
        </w:rPr>
        <w:t xml:space="preserve">, j’ai besoin d’avoir produit quelque chose. Par exemple, si je lis ou que j’écoute, je sais que prendre des notes ou faire un résumé m’aidera </w:t>
      </w:r>
      <w:r w:rsidR="00BF05FB">
        <w:rPr>
          <w:lang w:val="fr-FR"/>
        </w:rPr>
        <w:t xml:space="preserve">à apprendre. </w:t>
      </w:r>
    </w:p>
    <w:p w:rsidR="00BF05FB" w:rsidRDefault="00BF05FB" w:rsidP="00EC72AC">
      <w:pPr>
        <w:rPr>
          <w:lang w:val="fr-FR"/>
        </w:rPr>
      </w:pPr>
      <w:r>
        <w:rPr>
          <w:lang w:val="fr-FR"/>
        </w:rPr>
        <w:t>Pour la grammaire : exercices qui rendent concret l’apprentissage</w:t>
      </w:r>
      <w:r w:rsidR="00A86F1B">
        <w:rPr>
          <w:lang w:val="fr-FR"/>
        </w:rPr>
        <w:t xml:space="preserve">. Par exemple ici, </w:t>
      </w:r>
      <w:r w:rsidR="00E015F4">
        <w:rPr>
          <w:lang w:val="fr-FR"/>
        </w:rPr>
        <w:t>la création d’un tableau. Ce type de tableau existe déjà sûrement mais le fait de le réécrire à ma façon avec les informations qui m’intéressent me permet d’être active dans l’apprentissage.</w:t>
      </w:r>
      <w:r w:rsidR="00A86F1B">
        <w:rPr>
          <w:lang w:val="fr-FR"/>
        </w:rPr>
        <w:t xml:space="preserve"> </w:t>
      </w:r>
    </w:p>
    <w:p w:rsidR="00BF05FB" w:rsidRDefault="00BF05FB" w:rsidP="00EC72AC">
      <w:pPr>
        <w:rPr>
          <w:lang w:val="fr-FR"/>
        </w:rPr>
      </w:pPr>
      <w:r>
        <w:rPr>
          <w:lang w:val="fr-FR"/>
        </w:rPr>
        <w:t>Pour le vocabulaire : il faudra que je réfléchisse à un objet à créer qui reprenne le vocabulaire appris dans l’année.</w:t>
      </w:r>
    </w:p>
    <w:p w:rsidR="00BF05FB" w:rsidRDefault="00BF05FB" w:rsidP="00EC72AC">
      <w:pPr>
        <w:rPr>
          <w:lang w:val="fr-FR"/>
        </w:rPr>
      </w:pPr>
    </w:p>
    <w:p w:rsidR="00BF05FB" w:rsidRDefault="00BF05FB" w:rsidP="00BF05FB">
      <w:pPr>
        <w:pStyle w:val="Titre2"/>
        <w:rPr>
          <w:lang w:val="fr-FR"/>
        </w:rPr>
      </w:pPr>
      <w:r>
        <w:rPr>
          <w:lang w:val="fr-FR"/>
        </w:rPr>
        <w:t>Evaluation de la motivation :</w:t>
      </w:r>
    </w:p>
    <w:p w:rsidR="00BF05FB" w:rsidRDefault="004B633D" w:rsidP="00BF05FB">
      <w:pPr>
        <w:rPr>
          <w:lang w:val="fr-FR"/>
        </w:rPr>
      </w:pPr>
      <w:r>
        <w:rPr>
          <w:lang w:val="fr-FR"/>
        </w:rPr>
        <w:t>Motivation = envie, demande</w:t>
      </w:r>
    </w:p>
    <w:p w:rsidR="00A86F1B" w:rsidRDefault="00A86F1B" w:rsidP="00BF05FB">
      <w:pPr>
        <w:rPr>
          <w:lang w:val="fr-FR"/>
        </w:rPr>
      </w:pPr>
    </w:p>
    <w:p w:rsidR="00A86F1B" w:rsidRDefault="00A86F1B" w:rsidP="00A86F1B">
      <w:pPr>
        <w:pStyle w:val="Titre2"/>
        <w:rPr>
          <w:lang w:val="fr-FR"/>
        </w:rPr>
      </w:pPr>
      <w:r>
        <w:rPr>
          <w:lang w:val="fr-FR"/>
        </w:rPr>
        <w:t>Annexe</w:t>
      </w:r>
    </w:p>
    <w:p w:rsidR="00E015F4" w:rsidRPr="00E015F4" w:rsidRDefault="00E015F4" w:rsidP="00E015F4">
      <w:pPr>
        <w:rPr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3070"/>
        <w:gridCol w:w="2992"/>
        <w:gridCol w:w="3150"/>
      </w:tblGrid>
      <w:tr w:rsidR="00E015F4" w:rsidTr="00F611BF">
        <w:tc>
          <w:tcPr>
            <w:tcW w:w="3070" w:type="dxa"/>
          </w:tcPr>
          <w:p w:rsidR="00E015F4" w:rsidRDefault="00E015F4" w:rsidP="00A86F1B">
            <w:pPr>
              <w:rPr>
                <w:lang w:val="fr-FR"/>
              </w:rPr>
            </w:pPr>
            <w:r>
              <w:rPr>
                <w:lang w:val="fr-FR"/>
              </w:rPr>
              <w:t>Temps du présent et du passé</w:t>
            </w:r>
          </w:p>
        </w:tc>
        <w:tc>
          <w:tcPr>
            <w:tcW w:w="2992" w:type="dxa"/>
          </w:tcPr>
          <w:p w:rsidR="00E015F4" w:rsidRDefault="00E015F4" w:rsidP="00A86F1B">
            <w:pPr>
              <w:rPr>
                <w:lang w:val="fr-FR"/>
              </w:rPr>
            </w:pPr>
            <w:r>
              <w:rPr>
                <w:lang w:val="fr-FR"/>
              </w:rPr>
              <w:t>Simple</w:t>
            </w:r>
          </w:p>
        </w:tc>
        <w:tc>
          <w:tcPr>
            <w:tcW w:w="3150" w:type="dxa"/>
          </w:tcPr>
          <w:p w:rsidR="00E015F4" w:rsidRDefault="00E015F4" w:rsidP="00A86F1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Continuous</w:t>
            </w:r>
            <w:proofErr w:type="spellEnd"/>
          </w:p>
        </w:tc>
      </w:tr>
      <w:tr w:rsidR="00E015F4" w:rsidTr="00F611BF">
        <w:tc>
          <w:tcPr>
            <w:tcW w:w="3070" w:type="dxa"/>
          </w:tcPr>
          <w:p w:rsidR="00E015F4" w:rsidRDefault="00E015F4" w:rsidP="00A86F1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Present</w:t>
            </w:r>
            <w:proofErr w:type="spellEnd"/>
          </w:p>
        </w:tc>
        <w:tc>
          <w:tcPr>
            <w:tcW w:w="2992" w:type="dxa"/>
          </w:tcPr>
          <w:p w:rsidR="00E015F4" w:rsidRDefault="00E015F4" w:rsidP="00A86F1B">
            <w:pPr>
              <w:rPr>
                <w:b/>
                <w:lang w:val="fr-FR"/>
              </w:rPr>
            </w:pPr>
            <w:r w:rsidRPr="00E015F4">
              <w:rPr>
                <w:b/>
                <w:lang w:val="fr-FR"/>
              </w:rPr>
              <w:t>Généralité</w:t>
            </w:r>
            <w:r>
              <w:rPr>
                <w:lang w:val="fr-FR"/>
              </w:rPr>
              <w:t xml:space="preserve">, action qui se </w:t>
            </w:r>
            <w:r w:rsidRPr="00E015F4">
              <w:rPr>
                <w:b/>
                <w:lang w:val="fr-FR"/>
              </w:rPr>
              <w:t>répète</w:t>
            </w:r>
          </w:p>
          <w:p w:rsidR="009422CB" w:rsidRDefault="009422CB" w:rsidP="00A86F1B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>I do</w:t>
            </w:r>
          </w:p>
          <w:p w:rsidR="009422CB" w:rsidRPr="009422CB" w:rsidRDefault="009422CB" w:rsidP="00A86F1B">
            <w:pPr>
              <w:rPr>
                <w:color w:val="00B050"/>
                <w:lang w:val="fr-FR"/>
              </w:rPr>
            </w:pPr>
            <w:r>
              <w:rPr>
                <w:color w:val="00B050"/>
                <w:lang w:val="fr-FR"/>
              </w:rPr>
              <w:t xml:space="preserve">Do </w:t>
            </w:r>
            <w:proofErr w:type="spellStart"/>
            <w:r>
              <w:rPr>
                <w:color w:val="00B050"/>
                <w:lang w:val="fr-FR"/>
              </w:rPr>
              <w:t>you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play</w:t>
            </w:r>
            <w:proofErr w:type="spellEnd"/>
            <w:r>
              <w:rPr>
                <w:color w:val="00B050"/>
                <w:lang w:val="fr-FR"/>
              </w:rPr>
              <w:t xml:space="preserve"> tennis ?</w:t>
            </w:r>
          </w:p>
        </w:tc>
        <w:tc>
          <w:tcPr>
            <w:tcW w:w="3150" w:type="dxa"/>
          </w:tcPr>
          <w:p w:rsidR="00E015F4" w:rsidRDefault="00E015F4" w:rsidP="00A86F1B">
            <w:pPr>
              <w:rPr>
                <w:lang w:val="fr-FR"/>
              </w:rPr>
            </w:pPr>
            <w:r>
              <w:rPr>
                <w:lang w:val="fr-FR"/>
              </w:rPr>
              <w:t xml:space="preserve">Action </w:t>
            </w:r>
            <w:r w:rsidRPr="00E015F4">
              <w:rPr>
                <w:b/>
                <w:lang w:val="fr-FR"/>
              </w:rPr>
              <w:t>en train</w:t>
            </w:r>
            <w:r>
              <w:rPr>
                <w:lang w:val="fr-FR"/>
              </w:rPr>
              <w:t xml:space="preserve"> de se dérouler</w:t>
            </w:r>
          </w:p>
          <w:p w:rsidR="009422CB" w:rsidRDefault="009422CB" w:rsidP="00A86F1B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</w:t>
            </w:r>
            <w:proofErr w:type="spellStart"/>
            <w:r w:rsidRPr="009422CB">
              <w:rPr>
                <w:color w:val="00B050"/>
                <w:lang w:val="fr-FR"/>
              </w:rPr>
              <w:t>am</w:t>
            </w:r>
            <w:proofErr w:type="spellEnd"/>
            <w:r w:rsidRPr="009422CB">
              <w:rPr>
                <w:color w:val="00B050"/>
                <w:lang w:val="fr-FR"/>
              </w:rPr>
              <w:t xml:space="preserve"> </w:t>
            </w:r>
            <w:proofErr w:type="spellStart"/>
            <w:r w:rsidRPr="009422CB">
              <w:rPr>
                <w:color w:val="00B050"/>
                <w:lang w:val="fr-FR"/>
              </w:rPr>
              <w:t>doing</w:t>
            </w:r>
            <w:proofErr w:type="spellEnd"/>
          </w:p>
          <w:p w:rsidR="009422CB" w:rsidRPr="009422CB" w:rsidRDefault="009422CB" w:rsidP="00A86F1B">
            <w:pPr>
              <w:rPr>
                <w:color w:val="00B050"/>
                <w:lang w:val="fr-FR"/>
              </w:rPr>
            </w:pPr>
            <w:r>
              <w:rPr>
                <w:color w:val="00B050"/>
                <w:lang w:val="fr-FR"/>
              </w:rPr>
              <w:t xml:space="preserve">Are </w:t>
            </w:r>
            <w:proofErr w:type="spellStart"/>
            <w:r>
              <w:rPr>
                <w:color w:val="00B050"/>
                <w:lang w:val="fr-FR"/>
              </w:rPr>
              <w:t>you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playing</w:t>
            </w:r>
            <w:proofErr w:type="spellEnd"/>
            <w:r>
              <w:rPr>
                <w:color w:val="00B050"/>
                <w:lang w:val="fr-FR"/>
              </w:rPr>
              <w:t xml:space="preserve"> tennis ?</w:t>
            </w:r>
          </w:p>
        </w:tc>
      </w:tr>
      <w:tr w:rsidR="00E015F4" w:rsidTr="00F611BF">
        <w:tc>
          <w:tcPr>
            <w:tcW w:w="3070" w:type="dxa"/>
          </w:tcPr>
          <w:p w:rsidR="00E015F4" w:rsidRDefault="00E015F4" w:rsidP="00A86F1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Present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perfect</w:t>
            </w:r>
            <w:proofErr w:type="spellEnd"/>
          </w:p>
        </w:tc>
        <w:tc>
          <w:tcPr>
            <w:tcW w:w="2992" w:type="dxa"/>
          </w:tcPr>
          <w:p w:rsidR="00E015F4" w:rsidRDefault="00E015F4" w:rsidP="007A398A">
            <w:pPr>
              <w:rPr>
                <w:lang w:val="fr-FR"/>
              </w:rPr>
            </w:pPr>
            <w:r>
              <w:rPr>
                <w:lang w:val="fr-FR"/>
              </w:rPr>
              <w:t xml:space="preserve">Action dans le passé dont le résultat est </w:t>
            </w:r>
            <w:r w:rsidRPr="009422CB">
              <w:rPr>
                <w:b/>
                <w:lang w:val="fr-FR"/>
              </w:rPr>
              <w:t>encore valable</w:t>
            </w:r>
            <w:r>
              <w:rPr>
                <w:lang w:val="fr-FR"/>
              </w:rPr>
              <w:t xml:space="preserve"> maintenant, </w:t>
            </w:r>
            <w:r w:rsidR="007A398A">
              <w:rPr>
                <w:lang w:val="fr-FR"/>
              </w:rPr>
              <w:t>sur l’</w:t>
            </w:r>
            <w:r w:rsidR="009422CB">
              <w:rPr>
                <w:lang w:val="fr-FR"/>
              </w:rPr>
              <w:t>ensemble d’</w:t>
            </w:r>
            <w:r w:rsidR="009422CB" w:rsidRPr="009422CB">
              <w:rPr>
                <w:b/>
                <w:lang w:val="fr-FR"/>
              </w:rPr>
              <w:t>une</w:t>
            </w:r>
            <w:r w:rsidR="007A398A" w:rsidRPr="009422CB">
              <w:rPr>
                <w:b/>
                <w:lang w:val="fr-FR"/>
              </w:rPr>
              <w:t xml:space="preserve"> vie</w:t>
            </w:r>
          </w:p>
          <w:p w:rsidR="007A398A" w:rsidRDefault="009422CB" w:rsidP="007A398A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have </w:t>
            </w:r>
            <w:proofErr w:type="spellStart"/>
            <w:r w:rsidRPr="009422CB">
              <w:rPr>
                <w:color w:val="00B050"/>
                <w:lang w:val="fr-FR"/>
              </w:rPr>
              <w:t>done</w:t>
            </w:r>
            <w:proofErr w:type="spellEnd"/>
          </w:p>
          <w:p w:rsidR="009422CB" w:rsidRPr="009422CB" w:rsidRDefault="009422CB" w:rsidP="007A398A">
            <w:pPr>
              <w:rPr>
                <w:color w:val="00B050"/>
                <w:lang w:val="fr-FR"/>
              </w:rPr>
            </w:pPr>
            <w:r>
              <w:rPr>
                <w:color w:val="00B050"/>
                <w:lang w:val="fr-FR"/>
              </w:rPr>
              <w:t xml:space="preserve">He </w:t>
            </w:r>
            <w:proofErr w:type="spellStart"/>
            <w:r>
              <w:rPr>
                <w:color w:val="00B050"/>
                <w:lang w:val="fr-FR"/>
              </w:rPr>
              <w:t>is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tired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because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he</w:t>
            </w:r>
            <w:proofErr w:type="spellEnd"/>
            <w:r>
              <w:rPr>
                <w:color w:val="00B050"/>
                <w:lang w:val="fr-FR"/>
              </w:rPr>
              <w:t xml:space="preserve"> has </w:t>
            </w:r>
            <w:proofErr w:type="spellStart"/>
            <w:r>
              <w:rPr>
                <w:color w:val="00B050"/>
                <w:lang w:val="fr-FR"/>
              </w:rPr>
              <w:t>played</w:t>
            </w:r>
            <w:proofErr w:type="spellEnd"/>
            <w:r>
              <w:rPr>
                <w:color w:val="00B050"/>
                <w:lang w:val="fr-FR"/>
              </w:rPr>
              <w:t xml:space="preserve"> tennis.</w:t>
            </w:r>
          </w:p>
        </w:tc>
        <w:tc>
          <w:tcPr>
            <w:tcW w:w="3150" w:type="dxa"/>
          </w:tcPr>
          <w:p w:rsidR="00E015F4" w:rsidRDefault="007A398A" w:rsidP="007A398A">
            <w:pPr>
              <w:rPr>
                <w:lang w:val="fr-FR"/>
              </w:rPr>
            </w:pPr>
            <w:r>
              <w:rPr>
                <w:lang w:val="fr-FR"/>
              </w:rPr>
              <w:t>Action qui vient de se terminer, « </w:t>
            </w:r>
            <w:r w:rsidRPr="007A398A">
              <w:rPr>
                <w:b/>
                <w:lang w:val="fr-FR"/>
              </w:rPr>
              <w:t>il vient de </w:t>
            </w:r>
            <w:r>
              <w:rPr>
                <w:lang w:val="fr-FR"/>
              </w:rPr>
              <w:t>»</w:t>
            </w:r>
          </w:p>
          <w:p w:rsidR="009422CB" w:rsidRDefault="009422CB" w:rsidP="007A398A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have been </w:t>
            </w:r>
            <w:proofErr w:type="spellStart"/>
            <w:r w:rsidRPr="009422CB">
              <w:rPr>
                <w:color w:val="00B050"/>
                <w:lang w:val="fr-FR"/>
              </w:rPr>
              <w:t>doing</w:t>
            </w:r>
            <w:proofErr w:type="spellEnd"/>
          </w:p>
          <w:p w:rsidR="009422CB" w:rsidRDefault="009422CB" w:rsidP="007A398A">
            <w:pPr>
              <w:rPr>
                <w:color w:val="00B050"/>
                <w:lang w:val="fr-FR"/>
              </w:rPr>
            </w:pPr>
            <w:r>
              <w:rPr>
                <w:color w:val="00B050"/>
                <w:lang w:val="fr-FR"/>
              </w:rPr>
              <w:t xml:space="preserve">Have </w:t>
            </w:r>
            <w:proofErr w:type="spellStart"/>
            <w:r>
              <w:rPr>
                <w:color w:val="00B050"/>
                <w:lang w:val="fr-FR"/>
              </w:rPr>
              <w:t>you</w:t>
            </w:r>
            <w:proofErr w:type="spellEnd"/>
            <w:r>
              <w:rPr>
                <w:color w:val="00B050"/>
                <w:lang w:val="fr-FR"/>
              </w:rPr>
              <w:t xml:space="preserve"> been </w:t>
            </w:r>
            <w:proofErr w:type="spellStart"/>
            <w:r>
              <w:rPr>
                <w:color w:val="00B050"/>
                <w:lang w:val="fr-FR"/>
              </w:rPr>
              <w:t>playing</w:t>
            </w:r>
            <w:proofErr w:type="spellEnd"/>
            <w:r>
              <w:rPr>
                <w:color w:val="00B050"/>
                <w:lang w:val="fr-FR"/>
              </w:rPr>
              <w:t xml:space="preserve"> tennis ?</w:t>
            </w:r>
          </w:p>
          <w:p w:rsidR="009422CB" w:rsidRPr="009422CB" w:rsidRDefault="009422CB" w:rsidP="007A398A">
            <w:pPr>
              <w:rPr>
                <w:color w:val="00B050"/>
                <w:lang w:val="fr-FR"/>
              </w:rPr>
            </w:pPr>
          </w:p>
        </w:tc>
      </w:tr>
      <w:tr w:rsidR="00E015F4" w:rsidTr="00F611BF">
        <w:tc>
          <w:tcPr>
            <w:tcW w:w="3070" w:type="dxa"/>
          </w:tcPr>
          <w:p w:rsidR="00E015F4" w:rsidRDefault="00E015F4" w:rsidP="00A86F1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Past</w:t>
            </w:r>
            <w:proofErr w:type="spellEnd"/>
          </w:p>
        </w:tc>
        <w:tc>
          <w:tcPr>
            <w:tcW w:w="2992" w:type="dxa"/>
          </w:tcPr>
          <w:p w:rsidR="00E015F4" w:rsidRDefault="007A398A" w:rsidP="00A86F1B">
            <w:pPr>
              <w:rPr>
                <w:b/>
                <w:lang w:val="fr-FR"/>
              </w:rPr>
            </w:pPr>
            <w:r>
              <w:rPr>
                <w:lang w:val="fr-FR"/>
              </w:rPr>
              <w:t>Action passée et</w:t>
            </w:r>
            <w:r w:rsidRPr="009422CB">
              <w:rPr>
                <w:b/>
                <w:lang w:val="fr-FR"/>
              </w:rPr>
              <w:t xml:space="preserve"> terminée</w:t>
            </w:r>
          </w:p>
          <w:p w:rsidR="009422CB" w:rsidRDefault="009422CB" w:rsidP="00A86F1B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</w:t>
            </w:r>
            <w:proofErr w:type="spellStart"/>
            <w:r w:rsidRPr="009422CB">
              <w:rPr>
                <w:color w:val="00B050"/>
                <w:lang w:val="fr-FR"/>
              </w:rPr>
              <w:t>did</w:t>
            </w:r>
            <w:proofErr w:type="spellEnd"/>
          </w:p>
          <w:p w:rsidR="00F611BF" w:rsidRPr="009422CB" w:rsidRDefault="00F611BF" w:rsidP="00A86F1B">
            <w:pPr>
              <w:rPr>
                <w:color w:val="00B050"/>
                <w:lang w:val="fr-FR"/>
              </w:rPr>
            </w:pPr>
            <w:proofErr w:type="spellStart"/>
            <w:r>
              <w:rPr>
                <w:color w:val="00B050"/>
                <w:lang w:val="fr-FR"/>
              </w:rPr>
              <w:t>Did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you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play</w:t>
            </w:r>
            <w:proofErr w:type="spellEnd"/>
            <w:r>
              <w:rPr>
                <w:color w:val="00B050"/>
                <w:lang w:val="fr-FR"/>
              </w:rPr>
              <w:t xml:space="preserve"> tennis ?</w:t>
            </w:r>
          </w:p>
        </w:tc>
        <w:tc>
          <w:tcPr>
            <w:tcW w:w="3150" w:type="dxa"/>
          </w:tcPr>
          <w:p w:rsidR="00E015F4" w:rsidRDefault="007A398A" w:rsidP="00A86F1B">
            <w:pPr>
              <w:rPr>
                <w:lang w:val="fr-FR"/>
              </w:rPr>
            </w:pPr>
            <w:r>
              <w:rPr>
                <w:lang w:val="fr-FR"/>
              </w:rPr>
              <w:t>Action passée qui a duré un certain temps</w:t>
            </w:r>
          </w:p>
          <w:p w:rsidR="009422CB" w:rsidRDefault="009422CB" w:rsidP="00A86F1B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</w:t>
            </w:r>
            <w:proofErr w:type="spellStart"/>
            <w:r w:rsidRPr="009422CB">
              <w:rPr>
                <w:color w:val="00B050"/>
                <w:lang w:val="fr-FR"/>
              </w:rPr>
              <w:t>was</w:t>
            </w:r>
            <w:proofErr w:type="spellEnd"/>
            <w:r w:rsidRPr="009422CB">
              <w:rPr>
                <w:color w:val="00B050"/>
                <w:lang w:val="fr-FR"/>
              </w:rPr>
              <w:t xml:space="preserve"> </w:t>
            </w:r>
            <w:proofErr w:type="spellStart"/>
            <w:r w:rsidRPr="009422CB">
              <w:rPr>
                <w:color w:val="00B050"/>
                <w:lang w:val="fr-FR"/>
              </w:rPr>
              <w:t>doing</w:t>
            </w:r>
            <w:proofErr w:type="spellEnd"/>
          </w:p>
          <w:p w:rsidR="00F611BF" w:rsidRPr="009422CB" w:rsidRDefault="00F611BF" w:rsidP="00A86F1B">
            <w:pPr>
              <w:rPr>
                <w:color w:val="00B050"/>
                <w:lang w:val="fr-FR"/>
              </w:rPr>
            </w:pPr>
            <w:r>
              <w:rPr>
                <w:color w:val="00B050"/>
                <w:lang w:val="fr-FR"/>
              </w:rPr>
              <w:t xml:space="preserve">I </w:t>
            </w:r>
            <w:proofErr w:type="spellStart"/>
            <w:r>
              <w:rPr>
                <w:color w:val="00B050"/>
                <w:lang w:val="fr-FR"/>
              </w:rPr>
              <w:t>was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playing</w:t>
            </w:r>
            <w:proofErr w:type="spellEnd"/>
            <w:r>
              <w:rPr>
                <w:color w:val="00B050"/>
                <w:lang w:val="fr-FR"/>
              </w:rPr>
              <w:t xml:space="preserve"> tennis. </w:t>
            </w:r>
          </w:p>
        </w:tc>
      </w:tr>
      <w:tr w:rsidR="00E015F4" w:rsidTr="00F611BF">
        <w:tc>
          <w:tcPr>
            <w:tcW w:w="3070" w:type="dxa"/>
          </w:tcPr>
          <w:p w:rsidR="00E015F4" w:rsidRDefault="00E015F4" w:rsidP="00A86F1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Past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perfect</w:t>
            </w:r>
            <w:proofErr w:type="spellEnd"/>
          </w:p>
        </w:tc>
        <w:tc>
          <w:tcPr>
            <w:tcW w:w="2992" w:type="dxa"/>
          </w:tcPr>
          <w:p w:rsidR="00E015F4" w:rsidRDefault="007A398A" w:rsidP="00A86F1B">
            <w:pPr>
              <w:rPr>
                <w:lang w:val="fr-FR"/>
              </w:rPr>
            </w:pPr>
            <w:r>
              <w:rPr>
                <w:lang w:val="fr-FR"/>
              </w:rPr>
              <w:t xml:space="preserve">Action </w:t>
            </w:r>
            <w:r w:rsidRPr="009422CB">
              <w:rPr>
                <w:b/>
                <w:lang w:val="fr-FR"/>
              </w:rPr>
              <w:t>antérieure</w:t>
            </w:r>
            <w:r>
              <w:rPr>
                <w:lang w:val="fr-FR"/>
              </w:rPr>
              <w:t xml:space="preserve"> à un moment P du passé</w:t>
            </w:r>
            <w:r w:rsidR="009422CB">
              <w:rPr>
                <w:lang w:val="fr-FR"/>
              </w:rPr>
              <w:t>, presque-parfait</w:t>
            </w:r>
          </w:p>
          <w:p w:rsidR="009422CB" w:rsidRDefault="009422CB" w:rsidP="00A86F1B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</w:t>
            </w:r>
            <w:proofErr w:type="spellStart"/>
            <w:r w:rsidRPr="009422CB">
              <w:rPr>
                <w:color w:val="00B050"/>
                <w:lang w:val="fr-FR"/>
              </w:rPr>
              <w:t>had</w:t>
            </w:r>
            <w:proofErr w:type="spellEnd"/>
            <w:r w:rsidRPr="009422CB">
              <w:rPr>
                <w:color w:val="00B050"/>
                <w:lang w:val="fr-FR"/>
              </w:rPr>
              <w:t xml:space="preserve"> </w:t>
            </w:r>
            <w:proofErr w:type="spellStart"/>
            <w:r w:rsidRPr="009422CB">
              <w:rPr>
                <w:color w:val="00B050"/>
                <w:lang w:val="fr-FR"/>
              </w:rPr>
              <w:t>done</w:t>
            </w:r>
            <w:proofErr w:type="spellEnd"/>
          </w:p>
          <w:p w:rsidR="00F611BF" w:rsidRPr="009422CB" w:rsidRDefault="00F611BF" w:rsidP="00A86F1B">
            <w:pPr>
              <w:rPr>
                <w:color w:val="00B050"/>
                <w:lang w:val="fr-FR"/>
              </w:rPr>
            </w:pPr>
            <w:proofErr w:type="spellStart"/>
            <w:r>
              <w:rPr>
                <w:color w:val="00B050"/>
                <w:lang w:val="fr-FR"/>
              </w:rPr>
              <w:t>Had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you</w:t>
            </w:r>
            <w:proofErr w:type="spellEnd"/>
            <w:r>
              <w:rPr>
                <w:color w:val="00B050"/>
                <w:lang w:val="fr-FR"/>
              </w:rPr>
              <w:t xml:space="preserve"> </w:t>
            </w:r>
            <w:proofErr w:type="spellStart"/>
            <w:r>
              <w:rPr>
                <w:color w:val="00B050"/>
                <w:lang w:val="fr-FR"/>
              </w:rPr>
              <w:t>played</w:t>
            </w:r>
            <w:proofErr w:type="spellEnd"/>
            <w:r>
              <w:rPr>
                <w:color w:val="00B050"/>
                <w:lang w:val="fr-FR"/>
              </w:rPr>
              <w:t xml:space="preserve"> tennis ?</w:t>
            </w:r>
          </w:p>
        </w:tc>
        <w:tc>
          <w:tcPr>
            <w:tcW w:w="3150" w:type="dxa"/>
          </w:tcPr>
          <w:p w:rsidR="00E015F4" w:rsidRDefault="007A398A" w:rsidP="007A398A">
            <w:pPr>
              <w:rPr>
                <w:lang w:val="fr-FR"/>
              </w:rPr>
            </w:pPr>
            <w:r>
              <w:rPr>
                <w:lang w:val="fr-FR"/>
              </w:rPr>
              <w:t>Action antérieure à un moment P qui a duré un certain temps</w:t>
            </w:r>
          </w:p>
          <w:p w:rsidR="009422CB" w:rsidRDefault="009422CB" w:rsidP="007A398A">
            <w:pPr>
              <w:rPr>
                <w:color w:val="00B050"/>
                <w:lang w:val="fr-FR"/>
              </w:rPr>
            </w:pPr>
            <w:r w:rsidRPr="009422CB">
              <w:rPr>
                <w:color w:val="00B050"/>
                <w:lang w:val="fr-FR"/>
              </w:rPr>
              <w:t xml:space="preserve">I </w:t>
            </w:r>
            <w:proofErr w:type="spellStart"/>
            <w:r w:rsidRPr="009422CB">
              <w:rPr>
                <w:color w:val="00B050"/>
                <w:lang w:val="fr-FR"/>
              </w:rPr>
              <w:t>had</w:t>
            </w:r>
            <w:proofErr w:type="spellEnd"/>
            <w:r w:rsidRPr="009422CB">
              <w:rPr>
                <w:color w:val="00B050"/>
                <w:lang w:val="fr-FR"/>
              </w:rPr>
              <w:t xml:space="preserve"> been </w:t>
            </w:r>
            <w:proofErr w:type="spellStart"/>
            <w:r w:rsidRPr="009422CB">
              <w:rPr>
                <w:color w:val="00B050"/>
                <w:lang w:val="fr-FR"/>
              </w:rPr>
              <w:t>doing</w:t>
            </w:r>
            <w:proofErr w:type="spellEnd"/>
          </w:p>
          <w:p w:rsidR="00F611BF" w:rsidRPr="009422CB" w:rsidRDefault="00F611BF" w:rsidP="007A398A">
            <w:pPr>
              <w:rPr>
                <w:color w:val="00B050"/>
                <w:lang w:val="fr-FR"/>
              </w:rPr>
            </w:pPr>
          </w:p>
        </w:tc>
      </w:tr>
    </w:tbl>
    <w:p w:rsidR="00A86F1B" w:rsidRPr="00A86F1B" w:rsidRDefault="00A86F1B" w:rsidP="00A86F1B">
      <w:pPr>
        <w:rPr>
          <w:lang w:val="fr-FR"/>
        </w:rPr>
      </w:pPr>
    </w:p>
    <w:sectPr w:rsidR="00A86F1B" w:rsidRPr="00A86F1B" w:rsidSect="00AB2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02750"/>
    <w:rsid w:val="00041EB1"/>
    <w:rsid w:val="001479F0"/>
    <w:rsid w:val="001837A8"/>
    <w:rsid w:val="001A6F91"/>
    <w:rsid w:val="0034657E"/>
    <w:rsid w:val="003A55EF"/>
    <w:rsid w:val="004019A2"/>
    <w:rsid w:val="004B633D"/>
    <w:rsid w:val="005033F1"/>
    <w:rsid w:val="007A398A"/>
    <w:rsid w:val="00856616"/>
    <w:rsid w:val="00883669"/>
    <w:rsid w:val="008854AD"/>
    <w:rsid w:val="008A1778"/>
    <w:rsid w:val="009422CB"/>
    <w:rsid w:val="009C4F5B"/>
    <w:rsid w:val="00A86F1B"/>
    <w:rsid w:val="00AB25AB"/>
    <w:rsid w:val="00BB7EDC"/>
    <w:rsid w:val="00BF05FB"/>
    <w:rsid w:val="00C21B9B"/>
    <w:rsid w:val="00CE483B"/>
    <w:rsid w:val="00D411C1"/>
    <w:rsid w:val="00E015F4"/>
    <w:rsid w:val="00EC72AC"/>
    <w:rsid w:val="00F02750"/>
    <w:rsid w:val="00F611BF"/>
    <w:rsid w:val="00F7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78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A1778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1778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1778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177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177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177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1778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177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177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2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750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A177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1778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A1778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8A1778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8A1778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1778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1778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A1778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1778"/>
    <w:rPr>
      <w:b/>
      <w:bCs/>
      <w:color w:val="365F91" w:themeColor="accent1" w:themeShade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177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A1778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8A1778"/>
    <w:rPr>
      <w:b/>
      <w:bCs/>
    </w:rPr>
  </w:style>
  <w:style w:type="character" w:styleId="Accentuation">
    <w:name w:val="Emphasis"/>
    <w:uiPriority w:val="20"/>
    <w:qFormat/>
    <w:rsid w:val="008A1778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8A1778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A1778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A177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A1778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1778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177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1778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8A1778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8A1778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8A1778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8A1778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8A1778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A1778"/>
    <w:pPr>
      <w:outlineLvl w:val="9"/>
    </w:pPr>
  </w:style>
  <w:style w:type="table" w:styleId="Grilledutableau">
    <w:name w:val="Table Grid"/>
    <w:basedOn w:val="TableauNormal"/>
    <w:uiPriority w:val="59"/>
    <w:rsid w:val="00E015F4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57A42-087D-4978-AA64-AF9D8DC3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Mylène Roche</dc:creator>
  <cp:lastModifiedBy>Mylène Roche</cp:lastModifiedBy>
  <cp:revision>11</cp:revision>
  <dcterms:created xsi:type="dcterms:W3CDTF">2013-09-23T09:25:00Z</dcterms:created>
  <dcterms:modified xsi:type="dcterms:W3CDTF">2013-09-30T17:06:00Z</dcterms:modified>
</cp:coreProperties>
</file>